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1153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highlight w:val="none"/>
          <w:lang w:val="en-US" w:eastAsia="zh-CN" w:bidi="ar-SA"/>
        </w:rPr>
        <w:t xml:space="preserve"> 114届糖酒会展位采购项目评分标准</w:t>
      </w:r>
    </w:p>
    <w:p w14:paraId="46AC0847">
      <w:pPr>
        <w:pStyle w:val="4"/>
      </w:pPr>
    </w:p>
    <w:tbl>
      <w:tblPr>
        <w:tblStyle w:val="5"/>
        <w:tblW w:w="9630" w:type="dxa"/>
        <w:tblInd w:w="-141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545"/>
        <w:gridCol w:w="993"/>
        <w:gridCol w:w="6192"/>
      </w:tblGrid>
      <w:tr w14:paraId="59803F8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9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55B37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470142D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评分因素</w:t>
            </w:r>
          </w:p>
        </w:tc>
        <w:tc>
          <w:tcPr>
            <w:tcW w:w="993" w:type="dxa"/>
            <w:noWrap w:val="0"/>
            <w:vAlign w:val="center"/>
          </w:tcPr>
          <w:p w14:paraId="263990E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分值</w:t>
            </w:r>
          </w:p>
        </w:tc>
        <w:tc>
          <w:tcPr>
            <w:tcW w:w="6192" w:type="dxa"/>
            <w:noWrap w:val="0"/>
            <w:vAlign w:val="center"/>
          </w:tcPr>
          <w:p w14:paraId="24516E79"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评 分 标 准</w:t>
            </w:r>
          </w:p>
        </w:tc>
      </w:tr>
      <w:tr w14:paraId="78E130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7" w:hRule="atLeast"/>
        </w:trPr>
        <w:tc>
          <w:tcPr>
            <w:tcW w:w="9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0849612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8CEDE6F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报价</w:t>
            </w:r>
          </w:p>
        </w:tc>
        <w:tc>
          <w:tcPr>
            <w:tcW w:w="993" w:type="dxa"/>
            <w:noWrap w:val="0"/>
            <w:vAlign w:val="center"/>
          </w:tcPr>
          <w:p w14:paraId="2C2710C9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1"/>
                <w:szCs w:val="21"/>
              </w:rPr>
              <w:t>0分</w:t>
            </w:r>
          </w:p>
        </w:tc>
        <w:tc>
          <w:tcPr>
            <w:tcW w:w="6192" w:type="dxa"/>
            <w:noWrap w:val="0"/>
            <w:vAlign w:val="center"/>
          </w:tcPr>
          <w:p w14:paraId="101A6D7E">
            <w:pPr>
              <w:spacing w:line="360" w:lineRule="auto"/>
              <w:jc w:val="left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投标人投标单价的算术平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均值为基准价，基准分40分；投标报价与基准价相比，每高1%扣1分，最多扣5分；每低1%加1分，最高加10分，不足1%的按四舍五入计算。</w:t>
            </w:r>
          </w:p>
        </w:tc>
      </w:tr>
      <w:tr w14:paraId="65FCFD5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1" w:hRule="atLeast"/>
        </w:trPr>
        <w:tc>
          <w:tcPr>
            <w:tcW w:w="9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C61026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 w14:paraId="08AEB6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展位位置</w:t>
            </w:r>
          </w:p>
        </w:tc>
        <w:tc>
          <w:tcPr>
            <w:tcW w:w="993" w:type="dxa"/>
            <w:noWrap w:val="0"/>
            <w:vAlign w:val="center"/>
          </w:tcPr>
          <w:p w14:paraId="3989CD24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1"/>
                <w:szCs w:val="21"/>
              </w:rPr>
              <w:t>分</w:t>
            </w:r>
          </w:p>
        </w:tc>
        <w:tc>
          <w:tcPr>
            <w:tcW w:w="6192" w:type="dxa"/>
            <w:noWrap w:val="0"/>
            <w:vAlign w:val="center"/>
          </w:tcPr>
          <w:p w14:paraId="116547A4">
            <w:pPr>
              <w:spacing w:line="360" w:lineRule="auto"/>
              <w:jc w:val="left"/>
              <w:rPr>
                <w:rFonts w:hint="default" w:ascii="宋体" w:hAnsi="宋体" w:cs="宋体"/>
                <w:kern w:val="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投标人提供的展位位置与主通道远近、前后排位置等，便于在视觉角度方面形象展示进行评比，按照排名第一名得40分，第二名得30分，第三名得20分，可并列得分</w:t>
            </w:r>
          </w:p>
        </w:tc>
      </w:tr>
      <w:tr w14:paraId="4126FEA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8" w:hRule="atLeast"/>
        </w:trPr>
        <w:tc>
          <w:tcPr>
            <w:tcW w:w="9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0895384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 w14:paraId="0A84EBF9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类似业绩</w:t>
            </w:r>
          </w:p>
        </w:tc>
        <w:tc>
          <w:tcPr>
            <w:tcW w:w="993" w:type="dxa"/>
            <w:noWrap w:val="0"/>
            <w:vAlign w:val="center"/>
          </w:tcPr>
          <w:p w14:paraId="18536305">
            <w:pPr>
              <w:spacing w:line="360" w:lineRule="auto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1"/>
                <w:szCs w:val="21"/>
              </w:rPr>
              <w:t>分</w:t>
            </w:r>
          </w:p>
        </w:tc>
        <w:tc>
          <w:tcPr>
            <w:tcW w:w="6192" w:type="dxa"/>
            <w:noWrap w:val="0"/>
            <w:vAlign w:val="center"/>
          </w:tcPr>
          <w:p w14:paraId="3A346397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年以来</w:t>
            </w:r>
            <w:r>
              <w:rPr>
                <w:rFonts w:hint="eastAsia" w:ascii="宋体" w:hAnsi="宋体" w:cs="宋体"/>
                <w:kern w:val="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糖酒会与食材展览会展会销售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成功案例，</w:t>
            </w:r>
            <w:r>
              <w:rPr>
                <w:rFonts w:hint="eastAsia" w:ascii="宋体" w:hAnsi="宋体" w:cs="宋体"/>
                <w:kern w:val="1"/>
                <w:szCs w:val="21"/>
              </w:rPr>
              <w:t>每提供1个得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1"/>
                <w:szCs w:val="21"/>
              </w:rPr>
              <w:t>分，最多得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1"/>
                <w:szCs w:val="21"/>
              </w:rPr>
              <w:t>分。</w:t>
            </w:r>
          </w:p>
          <w:p w14:paraId="55780770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注：业绩证明需提供合同复印件，未提供不得分。</w:t>
            </w:r>
          </w:p>
        </w:tc>
      </w:tr>
    </w:tbl>
    <w:p w14:paraId="3395138F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2DD78C9"/>
    <w:rsid w:val="0D5C0887"/>
    <w:rsid w:val="100A5B41"/>
    <w:rsid w:val="195C786A"/>
    <w:rsid w:val="1D034B47"/>
    <w:rsid w:val="1F114BF6"/>
    <w:rsid w:val="21F40D3A"/>
    <w:rsid w:val="2C705646"/>
    <w:rsid w:val="2CC6515A"/>
    <w:rsid w:val="312C1906"/>
    <w:rsid w:val="369D473D"/>
    <w:rsid w:val="401B7113"/>
    <w:rsid w:val="42DD78C9"/>
    <w:rsid w:val="50C63BDE"/>
    <w:rsid w:val="57273744"/>
    <w:rsid w:val="681E17C7"/>
    <w:rsid w:val="69A64AB0"/>
    <w:rsid w:val="72C53632"/>
    <w:rsid w:val="79A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272</Characters>
  <Lines>0</Lines>
  <Paragraphs>0</Paragraphs>
  <TotalTime>6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2022-06-20T11:58:00Z</dcterms:created>
  <dc:creator>tangee3</dc:creator>
  <cp:lastModifiedBy>乐东</cp:lastModifiedBy>
  <cp:lastPrinted>2025-11-24T08:19:23Z</cp:lastPrinted>
  <dcterms:modified xsi:type="dcterms:W3CDTF">2025-11-24T08:21:11Z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6352829F6AA34DEF8220EA7941FC0121_13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