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2734D944">
      <w:pPr>
        <w:spacing w:line="460" w:lineRule="exact"/>
        <w:jc w:val="center"/>
        <w:rPr>
          <w:rFonts w:hint="eastAsia" w:ascii="宋体" w:eastAsia="宋体" w:cs="宋体"/>
          <w:b/>
          <w:sz w:val="28"/>
          <w:szCs w:val="28"/>
          <w:lang w:eastAsia="zh-CN"/>
        </w:rPr>
      </w:pPr>
      <w:r>
        <w:rPr>
          <w:rFonts w:hint="eastAsia" w:ascii="宋体" w:hAnsi="宋体" w:cs="宋体"/>
          <w:b/>
          <w:sz w:val="28"/>
          <w:szCs w:val="28"/>
          <w:lang w:eastAsia="zh-CN"/>
        </w:rPr>
        <w:t>四川省鹃城味业有限公司</w:t>
      </w:r>
    </w:p>
    <w:p w14:paraId="3DECE288">
      <w:pPr>
        <w:spacing w:line="460" w:lineRule="exact"/>
        <w:jc w:val="center"/>
        <w:rPr>
          <w:rFonts w:ascii="宋体" w:cs="宋体"/>
          <w:b/>
          <w:sz w:val="28"/>
          <w:szCs w:val="28"/>
        </w:rPr>
      </w:pPr>
      <w:r>
        <w:rPr>
          <w:rFonts w:hint="eastAsia" w:ascii="宋体" w:hAnsi="宋体" w:cs="宋体"/>
          <w:b/>
          <w:sz w:val="28"/>
          <w:szCs w:val="28"/>
          <w:lang w:val="en-US" w:eastAsia="zh-CN"/>
        </w:rPr>
        <w:t>商标袋</w:t>
      </w:r>
      <w:r>
        <w:rPr>
          <w:rFonts w:hint="eastAsia" w:ascii="宋体" w:hAnsi="宋体" w:cs="宋体"/>
          <w:b/>
          <w:sz w:val="28"/>
          <w:szCs w:val="28"/>
        </w:rPr>
        <w:t>询价单</w:t>
      </w:r>
    </w:p>
    <w:p w14:paraId="555AE0C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482" w:firstLineChars="200"/>
        <w:textAlignment w:val="auto"/>
        <w:rPr>
          <w:rFonts w:ascii="宋体" w:cs="宋体"/>
          <w:b/>
          <w:bCs/>
          <w:sz w:val="24"/>
        </w:rPr>
      </w:pPr>
      <w:r>
        <w:rPr>
          <w:rFonts w:hint="eastAsia" w:ascii="宋体" w:hAnsi="宋体" w:cs="宋体"/>
          <w:b/>
          <w:bCs/>
          <w:sz w:val="24"/>
        </w:rPr>
        <w:t>一、报价注意事项</w:t>
      </w:r>
    </w:p>
    <w:p w14:paraId="294981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420" w:firstLineChars="200"/>
        <w:textAlignment w:val="auto"/>
        <w:rPr>
          <w:rFonts w:ascii="宋体" w:cs="宋体"/>
          <w:szCs w:val="21"/>
        </w:rPr>
      </w:pPr>
      <w:r>
        <w:rPr>
          <w:rFonts w:ascii="宋体" w:hAnsi="宋体" w:cs="宋体"/>
          <w:szCs w:val="21"/>
        </w:rPr>
        <w:t xml:space="preserve">   </w:t>
      </w:r>
      <w:r>
        <w:rPr>
          <w:rFonts w:hint="eastAsia" w:ascii="宋体" w:hAnsi="宋体" w:cs="宋体"/>
          <w:szCs w:val="21"/>
        </w:rPr>
        <w:t>（一）本询价为含税含运费，作为合同的组成部分，并请保留此单和合同。</w:t>
      </w:r>
    </w:p>
    <w:p w14:paraId="370EB65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420" w:firstLineChars="200"/>
        <w:textAlignment w:val="auto"/>
        <w:rPr>
          <w:rFonts w:ascii="宋体" w:cs="宋体"/>
          <w:szCs w:val="21"/>
        </w:rPr>
      </w:pPr>
      <w:r>
        <w:rPr>
          <w:rFonts w:ascii="宋体" w:hAnsi="宋体" w:cs="宋体"/>
          <w:szCs w:val="21"/>
        </w:rPr>
        <w:t xml:space="preserve">   </w:t>
      </w:r>
      <w:r>
        <w:rPr>
          <w:rFonts w:hint="eastAsia" w:ascii="宋体" w:hAnsi="宋体" w:cs="宋体"/>
          <w:szCs w:val="21"/>
        </w:rPr>
        <w:t>（二）交货期限：以每次下订单后</w:t>
      </w:r>
      <w:r>
        <w:rPr>
          <w:rFonts w:hint="eastAsia" w:ascii="宋体" w:hAnsi="宋体" w:cs="宋体"/>
          <w:szCs w:val="21"/>
          <w:lang w:val="en-US" w:eastAsia="zh-CN"/>
        </w:rPr>
        <w:t>5</w:t>
      </w:r>
      <w:r>
        <w:rPr>
          <w:rFonts w:hint="eastAsia" w:ascii="宋体" w:hAnsi="宋体" w:cs="宋体"/>
          <w:szCs w:val="21"/>
        </w:rPr>
        <w:t>日内交货。</w:t>
      </w:r>
    </w:p>
    <w:p w14:paraId="518297E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420" w:firstLineChars="200"/>
        <w:textAlignment w:val="auto"/>
        <w:rPr>
          <w:rFonts w:ascii="宋体" w:cs="宋体"/>
          <w:szCs w:val="21"/>
        </w:rPr>
      </w:pPr>
      <w:r>
        <w:rPr>
          <w:rFonts w:ascii="宋体" w:hAnsi="宋体" w:cs="宋体"/>
          <w:szCs w:val="21"/>
        </w:rPr>
        <w:t xml:space="preserve">   </w:t>
      </w:r>
      <w:r>
        <w:rPr>
          <w:rFonts w:hint="eastAsia" w:ascii="宋体" w:hAnsi="宋体" w:cs="宋体"/>
          <w:szCs w:val="21"/>
        </w:rPr>
        <w:t>（三）运输方式：</w:t>
      </w:r>
      <w:r>
        <w:rPr>
          <w:rFonts w:ascii="宋体" w:hAnsi="宋体" w:cs="宋体"/>
          <w:szCs w:val="21"/>
          <w:u w:val="single"/>
        </w:rPr>
        <w:t xml:space="preserve"> </w:t>
      </w:r>
      <w:r>
        <w:rPr>
          <w:rFonts w:hint="eastAsia" w:ascii="宋体" w:hAnsi="宋体" w:cs="宋体"/>
          <w:szCs w:val="21"/>
          <w:u w:val="single"/>
          <w:lang w:val="en-US" w:eastAsia="zh-CN"/>
        </w:rPr>
        <w:t xml:space="preserve"> </w:t>
      </w:r>
      <w:r>
        <w:rPr>
          <w:rFonts w:hint="eastAsia" w:ascii="宋体" w:hAnsi="宋体" w:cs="宋体"/>
          <w:szCs w:val="21"/>
          <w:u w:val="single"/>
        </w:rPr>
        <w:t>汽车</w:t>
      </w:r>
      <w:r>
        <w:rPr>
          <w:rFonts w:ascii="宋体" w:hAnsi="宋体" w:cs="宋体"/>
          <w:szCs w:val="21"/>
          <w:u w:val="single"/>
        </w:rPr>
        <w:t xml:space="preserve">  </w:t>
      </w:r>
      <w:r>
        <w:rPr>
          <w:rFonts w:hint="eastAsia" w:ascii="宋体" w:hAnsi="宋体" w:cs="宋体"/>
          <w:szCs w:val="21"/>
        </w:rPr>
        <w:t>；</w:t>
      </w:r>
      <w:r>
        <w:rPr>
          <w:rFonts w:ascii="宋体" w:hAnsi="宋体" w:cs="宋体"/>
          <w:szCs w:val="21"/>
        </w:rPr>
        <w:t xml:space="preserve">     </w:t>
      </w:r>
      <w:r>
        <w:rPr>
          <w:rFonts w:hint="eastAsia" w:ascii="宋体" w:hAnsi="宋体" w:cs="宋体"/>
          <w:szCs w:val="21"/>
        </w:rPr>
        <w:t>交货地点：</w:t>
      </w:r>
      <w:r>
        <w:rPr>
          <w:rFonts w:ascii="宋体" w:hAnsi="宋体" w:cs="宋体"/>
          <w:szCs w:val="21"/>
          <w:u w:val="single"/>
        </w:rPr>
        <w:t xml:space="preserve">   </w:t>
      </w:r>
      <w:r>
        <w:rPr>
          <w:rFonts w:hint="eastAsia" w:ascii="宋体" w:hAnsi="宋体" w:cs="宋体"/>
          <w:szCs w:val="21"/>
          <w:u w:val="single"/>
          <w:lang w:eastAsia="zh-CN"/>
        </w:rPr>
        <w:t>鹃城味业</w:t>
      </w:r>
      <w:r>
        <w:rPr>
          <w:rFonts w:hint="eastAsia" w:ascii="宋体" w:hAnsi="宋体" w:cs="宋体"/>
          <w:szCs w:val="21"/>
          <w:u w:val="single"/>
        </w:rPr>
        <w:t>公司仓库</w:t>
      </w:r>
      <w:r>
        <w:rPr>
          <w:rFonts w:ascii="宋体" w:hAnsi="宋体" w:cs="宋体"/>
          <w:szCs w:val="21"/>
          <w:u w:val="single"/>
        </w:rPr>
        <w:t xml:space="preserve">    </w:t>
      </w:r>
      <w:r>
        <w:rPr>
          <w:rFonts w:hint="eastAsia" w:ascii="宋体" w:hAnsi="宋体" w:cs="宋体"/>
          <w:szCs w:val="21"/>
        </w:rPr>
        <w:t>；</w:t>
      </w:r>
    </w:p>
    <w:p w14:paraId="265EFD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420" w:firstLineChars="200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ascii="宋体" w:hAnsi="宋体" w:cs="宋体"/>
          <w:szCs w:val="21"/>
        </w:rPr>
        <w:t xml:space="preserve">   </w:t>
      </w:r>
      <w:r>
        <w:rPr>
          <w:rFonts w:hint="eastAsia" w:ascii="宋体" w:hAnsi="宋体" w:cs="宋体"/>
          <w:szCs w:val="21"/>
        </w:rPr>
        <w:t>（四）税率：</w:t>
      </w:r>
      <w:r>
        <w:rPr>
          <w:rFonts w:hint="eastAsia" w:ascii="宋体" w:hAnsi="宋体" w:cs="宋体"/>
          <w:bCs/>
          <w:szCs w:val="21"/>
          <w:u w:val="single"/>
          <w:lang w:val="en-US" w:eastAsia="zh-CN"/>
        </w:rPr>
        <w:t xml:space="preserve"> 等额增值税专用发票</w:t>
      </w:r>
      <w:r>
        <w:rPr>
          <w:rFonts w:ascii="宋体" w:hAnsi="宋体" w:cs="宋体"/>
          <w:b/>
          <w:szCs w:val="21"/>
          <w:u w:val="single"/>
        </w:rPr>
        <w:t xml:space="preserve"> </w:t>
      </w:r>
      <w:r>
        <w:rPr>
          <w:rFonts w:hint="eastAsia" w:ascii="宋体" w:hAnsi="宋体" w:cs="宋体"/>
          <w:szCs w:val="21"/>
        </w:rPr>
        <w:t>；</w:t>
      </w:r>
      <w:r>
        <w:rPr>
          <w:rFonts w:ascii="宋体" w:hAnsi="宋体" w:cs="宋体"/>
          <w:szCs w:val="21"/>
        </w:rPr>
        <w:t xml:space="preserve">     </w:t>
      </w:r>
    </w:p>
    <w:p w14:paraId="4E2D44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420" w:firstLineChars="200"/>
        <w:textAlignment w:val="auto"/>
        <w:rPr>
          <w:rFonts w:ascii="宋体" w:cs="宋体"/>
          <w:szCs w:val="21"/>
        </w:rPr>
      </w:pPr>
      <w:r>
        <w:rPr>
          <w:rFonts w:ascii="宋体" w:hAnsi="宋体" w:cs="宋体"/>
          <w:szCs w:val="21"/>
        </w:rPr>
        <w:t xml:space="preserve">   </w:t>
      </w:r>
      <w:r>
        <w:rPr>
          <w:rFonts w:hint="eastAsia" w:ascii="宋体" w:hAnsi="宋体" w:cs="宋体"/>
          <w:szCs w:val="21"/>
        </w:rPr>
        <w:t>（</w:t>
      </w:r>
      <w:r>
        <w:rPr>
          <w:rFonts w:hint="eastAsia" w:ascii="宋体" w:hAnsi="宋体" w:cs="宋体"/>
          <w:szCs w:val="21"/>
          <w:lang w:val="en-US" w:eastAsia="zh-CN"/>
        </w:rPr>
        <w:t>五</w:t>
      </w:r>
      <w:r>
        <w:rPr>
          <w:rFonts w:hint="eastAsia" w:ascii="宋体" w:hAnsi="宋体" w:cs="宋体"/>
          <w:szCs w:val="21"/>
        </w:rPr>
        <w:t>）我司联系人：</w:t>
      </w:r>
      <w:r>
        <w:rPr>
          <w:rFonts w:hint="eastAsia" w:ascii="宋体" w:hAnsi="宋体" w:cs="宋体"/>
          <w:szCs w:val="21"/>
          <w:lang w:val="en-US" w:eastAsia="zh-CN"/>
        </w:rPr>
        <w:t>黄</w:t>
      </w:r>
      <w:r>
        <w:rPr>
          <w:rFonts w:hint="eastAsia" w:ascii="宋体" w:hAnsi="宋体" w:cs="宋体"/>
          <w:szCs w:val="21"/>
        </w:rPr>
        <w:t>老师</w:t>
      </w:r>
      <w:r>
        <w:rPr>
          <w:rFonts w:ascii="宋体" w:hAnsi="宋体" w:cs="宋体"/>
          <w:szCs w:val="21"/>
        </w:rPr>
        <w:t xml:space="preserve">   </w:t>
      </w:r>
      <w:r>
        <w:rPr>
          <w:rFonts w:hint="eastAsia" w:ascii="宋体" w:hAnsi="宋体" w:cs="宋体"/>
          <w:szCs w:val="21"/>
          <w:lang w:val="en-US" w:eastAsia="zh-CN"/>
        </w:rPr>
        <w:t xml:space="preserve">    </w:t>
      </w:r>
      <w:r>
        <w:rPr>
          <w:rFonts w:hint="eastAsia" w:ascii="宋体" w:hAnsi="宋体" w:cs="宋体"/>
          <w:szCs w:val="21"/>
        </w:rPr>
        <w:t>联系电话：</w:t>
      </w:r>
      <w:r>
        <w:rPr>
          <w:rFonts w:ascii="宋体" w:hAnsi="宋体" w:cs="宋体"/>
          <w:szCs w:val="21"/>
          <w:u w:val="single"/>
        </w:rPr>
        <w:t>028-</w:t>
      </w:r>
      <w:r>
        <w:rPr>
          <w:rFonts w:hint="eastAsia" w:ascii="宋体" w:hAnsi="宋体" w:cs="宋体"/>
          <w:szCs w:val="21"/>
          <w:u w:val="single"/>
          <w:lang w:val="en-US" w:eastAsia="zh-CN"/>
        </w:rPr>
        <w:t>87870386</w:t>
      </w:r>
      <w:r>
        <w:rPr>
          <w:rFonts w:hint="eastAsia" w:ascii="宋体" w:hAnsi="宋体" w:cs="宋体"/>
          <w:szCs w:val="21"/>
          <w:u w:val="none"/>
          <w:lang w:val="en-US" w:eastAsia="zh-CN"/>
        </w:rPr>
        <w:t>；</w:t>
      </w:r>
      <w:r>
        <w:rPr>
          <w:rFonts w:ascii="宋体" w:hAnsi="宋体" w:cs="宋体"/>
          <w:szCs w:val="21"/>
          <w:u w:val="single"/>
        </w:rPr>
        <w:t xml:space="preserve"> </w:t>
      </w:r>
      <w:r>
        <w:rPr>
          <w:rFonts w:ascii="宋体" w:hAnsi="宋体" w:cs="宋体"/>
          <w:szCs w:val="21"/>
        </w:rPr>
        <w:t xml:space="preserve"> </w:t>
      </w:r>
    </w:p>
    <w:p w14:paraId="6569CB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420" w:firstLineChars="200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ascii="宋体" w:hAnsi="宋体" w:cs="宋体"/>
          <w:szCs w:val="21"/>
        </w:rPr>
        <w:t xml:space="preserve">   </w:t>
      </w:r>
      <w:r>
        <w:rPr>
          <w:rFonts w:hint="eastAsia" w:ascii="宋体" w:hAnsi="宋体" w:cs="宋体"/>
          <w:szCs w:val="21"/>
        </w:rPr>
        <w:t>（</w:t>
      </w:r>
      <w:r>
        <w:rPr>
          <w:rFonts w:hint="eastAsia" w:ascii="宋体" w:hAnsi="宋体" w:cs="宋体"/>
          <w:szCs w:val="21"/>
          <w:lang w:val="en-US" w:eastAsia="zh-CN"/>
        </w:rPr>
        <w:t>六</w:t>
      </w:r>
      <w:r>
        <w:rPr>
          <w:rFonts w:hint="eastAsia" w:ascii="宋体" w:hAnsi="宋体" w:cs="宋体"/>
          <w:szCs w:val="21"/>
        </w:rPr>
        <w:t>）报价期限：</w:t>
      </w:r>
      <w:r>
        <w:rPr>
          <w:rFonts w:hint="eastAsia" w:ascii="宋体" w:hAnsi="宋体" w:cs="宋体"/>
          <w:szCs w:val="21"/>
          <w:lang w:val="en-US" w:eastAsia="zh-CN"/>
        </w:rPr>
        <w:t>本</w:t>
      </w:r>
      <w:r>
        <w:rPr>
          <w:rFonts w:hint="eastAsia" w:ascii="宋体" w:hAnsi="宋体" w:cs="宋体"/>
          <w:szCs w:val="21"/>
        </w:rPr>
        <w:t>询价单请于</w:t>
      </w:r>
      <w:r>
        <w:rPr>
          <w:rFonts w:ascii="宋体" w:hAnsi="宋体" w:cs="宋体"/>
          <w:szCs w:val="21"/>
          <w:u w:val="single"/>
        </w:rPr>
        <w:t>20</w:t>
      </w:r>
      <w:r>
        <w:rPr>
          <w:rFonts w:hint="eastAsia" w:ascii="宋体" w:hAnsi="宋体" w:cs="宋体"/>
          <w:szCs w:val="21"/>
          <w:u w:val="single"/>
          <w:lang w:val="en-US" w:eastAsia="zh-CN"/>
        </w:rPr>
        <w:t>26</w:t>
      </w:r>
      <w:r>
        <w:rPr>
          <w:rFonts w:hint="eastAsia" w:ascii="宋体" w:hAnsi="宋体" w:cs="宋体"/>
          <w:szCs w:val="21"/>
          <w:u w:val="none"/>
        </w:rPr>
        <w:t>年</w:t>
      </w:r>
      <w:r>
        <w:rPr>
          <w:rFonts w:hint="eastAsia" w:ascii="宋体" w:hAnsi="宋体" w:cs="宋体"/>
          <w:szCs w:val="21"/>
          <w:u w:val="single"/>
          <w:lang w:val="en-US" w:eastAsia="zh-CN"/>
        </w:rPr>
        <w:t>1</w:t>
      </w:r>
      <w:r>
        <w:rPr>
          <w:rFonts w:hint="eastAsia" w:ascii="宋体" w:hAnsi="宋体" w:cs="宋体"/>
          <w:szCs w:val="21"/>
          <w:u w:val="none"/>
          <w:lang w:val="en-US" w:eastAsia="zh-CN"/>
        </w:rPr>
        <w:t>月</w:t>
      </w:r>
      <w:r>
        <w:rPr>
          <w:rFonts w:hint="eastAsia" w:ascii="宋体" w:hAnsi="宋体" w:cs="宋体"/>
          <w:szCs w:val="21"/>
          <w:u w:val="single"/>
          <w:lang w:val="en-US" w:eastAsia="zh-CN"/>
        </w:rPr>
        <w:t>28</w:t>
      </w:r>
      <w:r>
        <w:rPr>
          <w:rFonts w:hint="eastAsia" w:ascii="宋体" w:hAnsi="宋体" w:cs="宋体"/>
          <w:szCs w:val="21"/>
          <w:u w:val="none"/>
          <w:lang w:val="en-US" w:eastAsia="zh-CN"/>
        </w:rPr>
        <w:t>日</w:t>
      </w:r>
      <w:r>
        <w:rPr>
          <w:rFonts w:hint="eastAsia" w:ascii="宋体" w:hAnsi="宋体" w:cs="宋体"/>
          <w:szCs w:val="21"/>
          <w:u w:val="none"/>
          <w:lang w:eastAsia="zh-CN"/>
        </w:rPr>
        <w:t>（含）</w:t>
      </w:r>
      <w:r>
        <w:rPr>
          <w:rFonts w:hint="eastAsia" w:ascii="宋体" w:hAnsi="宋体" w:cs="宋体"/>
          <w:szCs w:val="21"/>
        </w:rPr>
        <w:t>以前</w:t>
      </w:r>
      <w:r>
        <w:rPr>
          <w:rFonts w:hint="eastAsia" w:ascii="宋体" w:hAnsi="宋体" w:cs="宋体"/>
          <w:szCs w:val="21"/>
          <w:lang w:val="en-US" w:eastAsia="zh-CN"/>
        </w:rPr>
        <w:t>提交</w:t>
      </w:r>
      <w:r>
        <w:rPr>
          <w:rFonts w:hint="eastAsia" w:ascii="宋体" w:hAnsi="宋体" w:cs="宋体"/>
          <w:szCs w:val="21"/>
        </w:rPr>
        <w:t>，惠予报价以便洽购为感。</w:t>
      </w:r>
      <w:bookmarkStart w:id="0" w:name="_GoBack"/>
      <w:bookmarkEnd w:id="0"/>
    </w:p>
    <w:p w14:paraId="24422A5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482" w:firstLineChars="200"/>
        <w:textAlignment w:val="auto"/>
        <w:rPr>
          <w:rFonts w:hint="eastAsia" w:ascii="宋体" w:hAnsi="宋体" w:cs="宋体"/>
          <w:b/>
          <w:bCs/>
          <w:sz w:val="24"/>
        </w:rPr>
      </w:pPr>
      <w:r>
        <w:rPr>
          <w:rFonts w:hint="eastAsia" w:ascii="宋体" w:hAnsi="宋体" w:cs="宋体"/>
          <w:b/>
          <w:bCs/>
          <w:sz w:val="24"/>
        </w:rPr>
        <w:t>二、询价产品的名称、规格、数量、质量、价格等</w:t>
      </w:r>
    </w:p>
    <w:tbl>
      <w:tblPr>
        <w:tblStyle w:val="4"/>
        <w:tblW w:w="1024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0"/>
        <w:gridCol w:w="1961"/>
        <w:gridCol w:w="2796"/>
        <w:gridCol w:w="2102"/>
        <w:gridCol w:w="2261"/>
      </w:tblGrid>
      <w:tr w14:paraId="7011BC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2" w:hRule="atLeast"/>
          <w:jc w:val="center"/>
        </w:trPr>
        <w:tc>
          <w:tcPr>
            <w:tcW w:w="11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5F3F97D">
            <w:pPr>
              <w:adjustRightInd/>
              <w:snapToGrid/>
              <w:spacing w:after="0"/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  <w:t>序号</w:t>
            </w:r>
          </w:p>
        </w:tc>
        <w:tc>
          <w:tcPr>
            <w:tcW w:w="196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09A85B5">
            <w:pPr>
              <w:adjustRightInd/>
              <w:snapToGrid/>
              <w:spacing w:after="0"/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  <w:t>产品名称</w:t>
            </w:r>
          </w:p>
        </w:tc>
        <w:tc>
          <w:tcPr>
            <w:tcW w:w="27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997218C">
            <w:pPr>
              <w:adjustRightInd/>
              <w:snapToGrid/>
              <w:spacing w:after="0"/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  <w:t>规格/技术要求</w:t>
            </w:r>
          </w:p>
        </w:tc>
        <w:tc>
          <w:tcPr>
            <w:tcW w:w="2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DEE56CD">
            <w:pPr>
              <w:adjustRightInd/>
              <w:snapToGrid/>
              <w:spacing w:after="0"/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  <w:t>含税报价（元/</w:t>
            </w:r>
            <w:r>
              <w:rPr>
                <w:rFonts w:hint="eastAsia" w:ascii="宋体" w:hAnsi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  <w:t>根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  <w:t>）</w:t>
            </w:r>
          </w:p>
        </w:tc>
        <w:tc>
          <w:tcPr>
            <w:tcW w:w="226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70B21BA">
            <w:pPr>
              <w:adjustRightInd/>
              <w:snapToGrid/>
              <w:spacing w:after="0"/>
              <w:jc w:val="center"/>
              <w:rPr>
                <w:rFonts w:hint="default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  <w:t>备注</w:t>
            </w:r>
          </w:p>
        </w:tc>
      </w:tr>
      <w:tr w14:paraId="27B206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7" w:hRule="atLeast"/>
          <w:jc w:val="center"/>
        </w:trPr>
        <w:tc>
          <w:tcPr>
            <w:tcW w:w="11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E205C50">
            <w:pPr>
              <w:adjustRightInd/>
              <w:snapToGrid/>
              <w:spacing w:after="0"/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  <w:t>1</w:t>
            </w:r>
          </w:p>
        </w:tc>
        <w:tc>
          <w:tcPr>
            <w:tcW w:w="196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3EBE3A8">
            <w:pPr>
              <w:adjustRightInd/>
              <w:snapToGrid/>
              <w:spacing w:after="0"/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105g望红牌五香蒸肉米粉外袋</w:t>
            </w:r>
          </w:p>
        </w:tc>
        <w:tc>
          <w:tcPr>
            <w:tcW w:w="27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F24AEF5">
            <w:pPr>
              <w:jc w:val="center"/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尺寸：135*180mm；厚度7.5丝，</w:t>
            </w:r>
          </w:p>
          <w:p w14:paraId="07A76E7B">
            <w:pPr>
              <w:adjustRightInd/>
              <w:snapToGrid/>
              <w:spacing w:after="0"/>
              <w:jc w:val="center"/>
              <w:rPr>
                <w:rFonts w:hint="default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BOPP18/MPET12/PE43</w:t>
            </w:r>
          </w:p>
        </w:tc>
        <w:tc>
          <w:tcPr>
            <w:tcW w:w="2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51C529F">
            <w:pPr>
              <w:adjustRightInd/>
              <w:snapToGrid/>
              <w:spacing w:after="0"/>
              <w:jc w:val="center"/>
              <w:rPr>
                <w:rFonts w:hint="default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2261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562E4D0E">
            <w:pPr>
              <w:adjustRightInd/>
              <w:snapToGrid/>
              <w:spacing w:after="0"/>
              <w:jc w:val="left"/>
              <w:rPr>
                <w:rFonts w:hint="eastAsia" w:ascii="宋体" w:hAnsi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  <w:t>制版费：</w:t>
            </w:r>
          </w:p>
          <w:p w14:paraId="6E667BF9">
            <w:pPr>
              <w:adjustRightInd/>
              <w:snapToGrid/>
              <w:spacing w:after="0"/>
              <w:jc w:val="left"/>
              <w:rPr>
                <w:rFonts w:hint="eastAsia" w:ascii="宋体" w:hAnsi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</w:p>
          <w:p w14:paraId="36213565">
            <w:pPr>
              <w:adjustRightInd/>
              <w:snapToGrid/>
              <w:spacing w:after="0"/>
              <w:jc w:val="left"/>
              <w:rPr>
                <w:rFonts w:hint="eastAsia" w:ascii="宋体" w:hAnsi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</w:p>
          <w:p w14:paraId="6C3AC623">
            <w:pPr>
              <w:adjustRightInd/>
              <w:snapToGrid/>
              <w:spacing w:after="0"/>
              <w:jc w:val="left"/>
              <w:rPr>
                <w:rFonts w:hint="eastAsia" w:ascii="宋体" w:hAnsi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</w:p>
          <w:p w14:paraId="473A8924">
            <w:pPr>
              <w:adjustRightInd/>
              <w:snapToGrid/>
              <w:spacing w:after="0"/>
              <w:jc w:val="left"/>
              <w:rPr>
                <w:rFonts w:hint="default" w:ascii="宋体" w:hAnsi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  <w:t>返制版费：</w:t>
            </w:r>
          </w:p>
        </w:tc>
      </w:tr>
      <w:tr w14:paraId="30DABD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7" w:hRule="atLeast"/>
          <w:jc w:val="center"/>
        </w:trPr>
        <w:tc>
          <w:tcPr>
            <w:tcW w:w="11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5CF88AB">
            <w:pPr>
              <w:adjustRightInd/>
              <w:snapToGrid/>
              <w:spacing w:after="0"/>
              <w:jc w:val="center"/>
              <w:rPr>
                <w:rFonts w:hint="default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  <w:t>2</w:t>
            </w:r>
          </w:p>
        </w:tc>
        <w:tc>
          <w:tcPr>
            <w:tcW w:w="196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D45DC7E">
            <w:pPr>
              <w:adjustRightInd/>
              <w:snapToGrid/>
              <w:spacing w:after="0"/>
              <w:jc w:val="center"/>
              <w:rPr>
                <w:rFonts w:hint="eastAsia" w:eastAsia="宋体" w:cs="Times New Roman"/>
                <w:b w:val="0"/>
                <w:bCs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105g望红牌麻辣蒸肉米粉外袋</w:t>
            </w:r>
          </w:p>
        </w:tc>
        <w:tc>
          <w:tcPr>
            <w:tcW w:w="27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75844CC">
            <w:pPr>
              <w:jc w:val="center"/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尺寸：135*180mm；厚度7.5丝，</w:t>
            </w:r>
          </w:p>
          <w:p w14:paraId="2B9F9789">
            <w:pPr>
              <w:adjustRightInd/>
              <w:snapToGrid/>
              <w:spacing w:after="0"/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BOPP18/MPET12/PE43</w:t>
            </w:r>
          </w:p>
        </w:tc>
        <w:tc>
          <w:tcPr>
            <w:tcW w:w="2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946D910">
            <w:pPr>
              <w:adjustRightInd/>
              <w:snapToGrid/>
              <w:spacing w:after="0"/>
              <w:jc w:val="center"/>
              <w:rPr>
                <w:rFonts w:hint="default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2261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15F23996">
            <w:pPr>
              <w:adjustRightInd/>
              <w:snapToGrid/>
              <w:spacing w:after="0"/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6A4BAD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34" w:hRule="atLeast"/>
          <w:jc w:val="center"/>
        </w:trPr>
        <w:tc>
          <w:tcPr>
            <w:tcW w:w="11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595F261">
            <w:pPr>
              <w:adjustRightInd/>
              <w:snapToGrid/>
              <w:spacing w:after="0"/>
              <w:jc w:val="center"/>
              <w:rPr>
                <w:rFonts w:hint="default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  <w:t>3</w:t>
            </w:r>
          </w:p>
        </w:tc>
        <w:tc>
          <w:tcPr>
            <w:tcW w:w="196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9BB0B88">
            <w:pPr>
              <w:adjustRightInd/>
              <w:snapToGrid/>
              <w:spacing w:after="0"/>
              <w:jc w:val="center"/>
              <w:rPr>
                <w:rFonts w:hint="eastAsia" w:eastAsia="宋体" w:cs="Times New Roman"/>
                <w:b w:val="0"/>
                <w:bCs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250g鹃城普制豆瓣外袋</w:t>
            </w:r>
          </w:p>
        </w:tc>
        <w:tc>
          <w:tcPr>
            <w:tcW w:w="27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1EB99D9">
            <w:pPr>
              <w:adjustRightInd/>
              <w:snapToGrid/>
              <w:spacing w:after="0"/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尺寸：185*145*厚度7.5丝，消光膜18/MPET12/PE40</w:t>
            </w:r>
          </w:p>
        </w:tc>
        <w:tc>
          <w:tcPr>
            <w:tcW w:w="2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0E7EE18">
            <w:pPr>
              <w:adjustRightInd/>
              <w:snapToGrid/>
              <w:spacing w:after="0"/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2261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 w14:paraId="1585E5CA">
            <w:pPr>
              <w:adjustRightInd/>
              <w:snapToGrid/>
              <w:spacing w:after="0"/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27F1E3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34" w:hRule="atLeast"/>
          <w:jc w:val="center"/>
        </w:trPr>
        <w:tc>
          <w:tcPr>
            <w:tcW w:w="10240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5A7B1A5">
            <w:pPr>
              <w:adjustRightInd/>
              <w:snapToGrid/>
              <w:spacing w:after="0"/>
              <w:jc w:val="left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  <w:t>说明：1.本采购项目控制招标单价为105g五香米粉袋0.088元/根、105g麻辣米粉袋0.0875元/根、250g普制豆瓣商标袋0.097元/根。</w:t>
            </w:r>
          </w:p>
          <w:p w14:paraId="247540B1">
            <w:pPr>
              <w:numPr>
                <w:ilvl w:val="0"/>
                <w:numId w:val="1"/>
              </w:numPr>
              <w:adjustRightInd/>
              <w:snapToGrid/>
              <w:spacing w:after="0"/>
              <w:jc w:val="left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  <w:t>此报价为含税含运费。</w:t>
            </w:r>
          </w:p>
          <w:p w14:paraId="5DBFBDF6">
            <w:pPr>
              <w:numPr>
                <w:ilvl w:val="0"/>
                <w:numId w:val="1"/>
              </w:numPr>
              <w:adjustRightInd/>
              <w:snapToGrid/>
              <w:spacing w:after="0"/>
              <w:jc w:val="left"/>
              <w:rPr>
                <w:rFonts w:hint="default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  <w:t>分批到货，具体到货量以甲方下订单数量为准。</w:t>
            </w:r>
          </w:p>
        </w:tc>
      </w:tr>
    </w:tbl>
    <w:p w14:paraId="00238313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left="0" w:leftChars="0" w:firstLine="482" w:firstLineChars="200"/>
        <w:jc w:val="both"/>
        <w:textAlignment w:val="auto"/>
        <w:rPr>
          <w:rFonts w:hint="eastAsia" w:ascii="宋体" w:hAnsi="宋体" w:cs="宋体"/>
          <w:szCs w:val="21"/>
          <w:lang w:eastAsia="zh-CN"/>
        </w:rPr>
      </w:pPr>
      <w:r>
        <w:rPr>
          <w:rFonts w:hint="eastAsia" w:ascii="宋体" w:hAnsi="宋体" w:cs="宋体"/>
          <w:b/>
          <w:bCs/>
          <w:sz w:val="24"/>
          <w:lang w:val="en-US" w:eastAsia="zh-CN"/>
        </w:rPr>
        <w:t>三、</w:t>
      </w:r>
      <w:r>
        <w:rPr>
          <w:rFonts w:hint="eastAsia" w:ascii="宋体" w:hAnsi="宋体" w:cs="宋体"/>
          <w:b/>
          <w:bCs/>
          <w:sz w:val="24"/>
        </w:rPr>
        <w:t>结算方式：</w:t>
      </w:r>
      <w:r>
        <w:rPr>
          <w:rFonts w:hint="eastAsia" w:ascii="宋体" w:hAnsi="宋体" w:cs="宋体"/>
          <w:b/>
          <w:bCs/>
          <w:sz w:val="24"/>
          <w:lang w:val="en-US" w:eastAsia="zh-CN"/>
        </w:rPr>
        <w:t>票到货到</w:t>
      </w:r>
      <w:r>
        <w:rPr>
          <w:rFonts w:hint="eastAsia" w:ascii="宋体" w:hAnsi="宋体" w:cs="宋体"/>
          <w:b/>
          <w:bCs/>
          <w:sz w:val="24"/>
          <w:lang w:eastAsia="zh-CN"/>
        </w:rPr>
        <w:t>验收合格后，</w:t>
      </w:r>
      <w:r>
        <w:rPr>
          <w:rFonts w:hint="eastAsia" w:ascii="宋体" w:hAnsi="宋体" w:cs="宋体"/>
          <w:b/>
          <w:bCs/>
          <w:sz w:val="24"/>
          <w:lang w:val="en-US" w:eastAsia="zh-CN"/>
        </w:rPr>
        <w:t>30天付款</w:t>
      </w:r>
      <w:r>
        <w:rPr>
          <w:rFonts w:hint="eastAsia" w:ascii="宋体" w:hAnsi="宋体" w:cs="宋体"/>
          <w:b/>
          <w:bCs/>
          <w:sz w:val="24"/>
          <w:lang w:eastAsia="zh-CN"/>
        </w:rPr>
        <w:t>。</w:t>
      </w:r>
    </w:p>
    <w:p w14:paraId="29AE215A">
      <w:pPr>
        <w:keepNext w:val="0"/>
        <w:keepLines w:val="0"/>
        <w:widowControl/>
        <w:suppressLineNumbers w:val="0"/>
        <w:jc w:val="left"/>
        <w:rPr>
          <w:rFonts w:ascii="宋体" w:cs="宋体"/>
          <w:sz w:val="24"/>
        </w:rPr>
      </w:pPr>
      <w:r>
        <w:rPr>
          <w:rFonts w:ascii="宋体" w:hAnsi="宋体" w:cs="宋体"/>
          <w:szCs w:val="21"/>
        </w:rPr>
        <w:t xml:space="preserve"> </w:t>
      </w:r>
      <w:r>
        <w:rPr>
          <w:rFonts w:ascii="新宋体" w:hAnsi="新宋体" w:eastAsia="新宋体"/>
          <w:sz w:val="24"/>
        </w:rPr>
        <w:t xml:space="preserve">       </w:t>
      </w:r>
    </w:p>
    <w:p w14:paraId="542CD516">
      <w:pPr>
        <w:spacing w:line="400" w:lineRule="exact"/>
        <w:ind w:firstLine="210" w:firstLineChars="100"/>
        <w:rPr>
          <w:rFonts w:hint="eastAsia" w:ascii="宋体" w:hAnsi="宋体" w:cs="宋体"/>
          <w:szCs w:val="21"/>
        </w:rPr>
      </w:pPr>
    </w:p>
    <w:p w14:paraId="0F43A83A">
      <w:pPr>
        <w:spacing w:line="400" w:lineRule="exact"/>
        <w:ind w:firstLine="210" w:firstLineChars="100"/>
        <w:rPr>
          <w:rFonts w:hint="eastAsia" w:ascii="宋体" w:hAnsi="宋体" w:cs="宋体"/>
          <w:szCs w:val="21"/>
        </w:rPr>
      </w:pPr>
    </w:p>
    <w:p w14:paraId="2ED73DEC">
      <w:pPr>
        <w:spacing w:line="400" w:lineRule="exact"/>
        <w:ind w:firstLine="210" w:firstLineChars="100"/>
        <w:rPr>
          <w:rFonts w:ascii="宋体" w:cs="宋体"/>
          <w:szCs w:val="21"/>
        </w:rPr>
      </w:pPr>
      <w:r>
        <w:rPr>
          <w:rFonts w:hint="eastAsia" w:ascii="宋体" w:hAnsi="宋体" w:cs="宋体"/>
          <w:szCs w:val="21"/>
        </w:rPr>
        <w:t>报价单位名称（加盖印章）：</w:t>
      </w:r>
      <w:r>
        <w:rPr>
          <w:rFonts w:ascii="宋体" w:hAnsi="宋体" w:cs="宋体"/>
          <w:szCs w:val="21"/>
        </w:rPr>
        <w:t xml:space="preserve">                         </w:t>
      </w:r>
      <w:r>
        <w:rPr>
          <w:rFonts w:hint="eastAsia" w:ascii="宋体" w:hAnsi="宋体" w:cs="宋体"/>
          <w:szCs w:val="21"/>
        </w:rPr>
        <w:t>联系人：</w:t>
      </w:r>
      <w:r>
        <w:rPr>
          <w:rFonts w:ascii="宋体" w:cs="宋体"/>
          <w:szCs w:val="21"/>
        </w:rPr>
        <w:tab/>
      </w:r>
      <w:r>
        <w:rPr>
          <w:rFonts w:ascii="宋体" w:cs="宋体"/>
          <w:szCs w:val="21"/>
        </w:rPr>
        <w:tab/>
      </w:r>
      <w:r>
        <w:rPr>
          <w:rFonts w:ascii="宋体" w:cs="宋体"/>
          <w:szCs w:val="21"/>
        </w:rPr>
        <w:tab/>
      </w:r>
    </w:p>
    <w:p w14:paraId="11048878">
      <w:pPr>
        <w:spacing w:line="400" w:lineRule="exact"/>
        <w:ind w:firstLine="420" w:firstLineChars="200"/>
        <w:rPr>
          <w:rFonts w:hint="eastAsia" w:ascii="宋体" w:hAnsi="宋体" w:cs="宋体"/>
          <w:szCs w:val="21"/>
        </w:rPr>
      </w:pPr>
    </w:p>
    <w:p w14:paraId="5A41E185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  <w:r>
        <w:rPr>
          <w:rFonts w:hint="eastAsia" w:ascii="宋体" w:hAnsi="宋体" w:cs="宋体"/>
          <w:szCs w:val="21"/>
        </w:rPr>
        <w:t>联系电话：</w:t>
      </w:r>
      <w:r>
        <w:rPr>
          <w:rFonts w:ascii="宋体" w:cs="宋体"/>
          <w:szCs w:val="21"/>
        </w:rPr>
        <w:tab/>
      </w:r>
      <w:r>
        <w:rPr>
          <w:rFonts w:ascii="宋体" w:cs="宋体"/>
          <w:szCs w:val="21"/>
        </w:rPr>
        <w:tab/>
      </w:r>
      <w:r>
        <w:rPr>
          <w:rFonts w:ascii="宋体" w:cs="宋体"/>
          <w:szCs w:val="21"/>
        </w:rPr>
        <w:tab/>
      </w:r>
      <w:r>
        <w:rPr>
          <w:rFonts w:ascii="宋体" w:hAnsi="宋体" w:cs="宋体"/>
          <w:szCs w:val="21"/>
        </w:rPr>
        <w:t xml:space="preserve">                             </w:t>
      </w:r>
      <w:r>
        <w:rPr>
          <w:rFonts w:hint="eastAsia" w:ascii="宋体" w:hAnsi="宋体" w:cs="宋体"/>
          <w:szCs w:val="21"/>
        </w:rPr>
        <w:t>日期：</w:t>
      </w:r>
      <w:r>
        <w:rPr>
          <w:rFonts w:ascii="宋体" w:hAnsi="宋体" w:cs="宋体"/>
          <w:szCs w:val="21"/>
        </w:rPr>
        <w:t xml:space="preserve">          </w:t>
      </w:r>
    </w:p>
    <w:p w14:paraId="24E08DAF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5FF308D1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100C14B2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1EE0EB18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7DE8B5F4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0FBE8E25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0DA67225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0794C4DA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09CF304C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635DA78A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786AD6C4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20AC1CD0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2082D8C7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1A578EA6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188B3D93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6945149F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16CD010E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2A2F1343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1549A1A9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72E3D1A2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1DDA4061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53C6099C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4DDE6BD5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536B360F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5CCD70A8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5D831693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7970AD0E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549CC208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4A425D44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1695E152">
      <w:pPr>
        <w:spacing w:line="400" w:lineRule="exact"/>
        <w:ind w:firstLine="210" w:firstLineChars="100"/>
        <w:rPr>
          <w:rFonts w:ascii="宋体" w:hAnsi="宋体" w:cs="宋体"/>
          <w:szCs w:val="21"/>
        </w:rPr>
      </w:pPr>
    </w:p>
    <w:p w14:paraId="23586479">
      <w:pPr>
        <w:jc w:val="left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5F3222A5">
      <w:pPr>
        <w:jc w:val="left"/>
        <w:rPr>
          <w:rFonts w:hint="eastAsia" w:ascii="宋体" w:hAnsi="宋体" w:cs="宋体"/>
          <w:b/>
          <w:bCs/>
          <w:sz w:val="24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105g望红牌五香蒸肉米粉外袋</w:t>
      </w:r>
      <w:r>
        <w:rPr>
          <w:rFonts w:hint="eastAsia" w:ascii="宋体" w:hAnsi="宋体" w:cs="宋体"/>
          <w:b/>
          <w:bCs/>
          <w:sz w:val="24"/>
          <w:lang w:val="en-US" w:eastAsia="zh-CN"/>
        </w:rPr>
        <w:t>：</w:t>
      </w:r>
    </w:p>
    <w:p w14:paraId="55A6421C">
      <w:pPr>
        <w:jc w:val="left"/>
        <w:rPr>
          <w:rFonts w:hint="eastAsia" w:ascii="宋体" w:eastAsia="宋体" w:cs="宋体"/>
          <w:b/>
          <w:bCs/>
          <w:szCs w:val="21"/>
          <w:lang w:eastAsia="zh-CN"/>
        </w:rPr>
      </w:pPr>
      <w:r>
        <w:rPr>
          <w:rFonts w:hint="eastAsia" w:ascii="宋体" w:eastAsia="宋体" w:cs="宋体"/>
          <w:b/>
          <w:bCs/>
          <w:szCs w:val="21"/>
          <w:lang w:eastAsia="zh-CN"/>
        </w:rPr>
        <w:drawing>
          <wp:inline distT="0" distB="0" distL="114300" distR="114300">
            <wp:extent cx="2256155" cy="3046095"/>
            <wp:effectExtent l="0" t="0" r="14605" b="1905"/>
            <wp:docPr id="3" name="图片 3" descr="IMG_20260114_142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60114_1425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56155" cy="304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eastAsia="宋体" w:cs="宋体"/>
          <w:b/>
          <w:bCs/>
          <w:szCs w:val="21"/>
          <w:lang w:eastAsia="zh-CN"/>
        </w:rPr>
        <w:drawing>
          <wp:inline distT="0" distB="0" distL="114300" distR="114300">
            <wp:extent cx="2273300" cy="3046095"/>
            <wp:effectExtent l="0" t="0" r="12700" b="1905"/>
            <wp:docPr id="4" name="图片 4" descr="IMG_20260114_142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60114_14250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73300" cy="304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7656E">
      <w:pPr>
        <w:jc w:val="left"/>
        <w:rPr>
          <w:rFonts w:hint="eastAsia" w:ascii="宋体" w:eastAsia="宋体" w:cs="宋体"/>
          <w:b/>
          <w:bCs/>
          <w:szCs w:val="21"/>
          <w:lang w:eastAsia="zh-CN"/>
        </w:rPr>
      </w:pPr>
    </w:p>
    <w:p w14:paraId="50C15554">
      <w:pPr>
        <w:jc w:val="left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105g望红牌麻辣蒸肉米粉外袋：</w:t>
      </w:r>
    </w:p>
    <w:p w14:paraId="6A00C88C">
      <w:pPr>
        <w:jc w:val="left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default" w:ascii="宋体" w:hAnsi="宋体" w:cs="宋体"/>
          <w:sz w:val="21"/>
          <w:szCs w:val="21"/>
          <w:lang w:val="en-US" w:eastAsia="zh-CN"/>
        </w:rPr>
        <w:drawing>
          <wp:inline distT="0" distB="0" distL="114300" distR="114300">
            <wp:extent cx="2237105" cy="3002280"/>
            <wp:effectExtent l="0" t="0" r="3175" b="0"/>
            <wp:docPr id="5" name="图片 5" descr="IMG_20260114_142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60114_14252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37105" cy="300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cs="宋体"/>
          <w:sz w:val="21"/>
          <w:szCs w:val="21"/>
          <w:lang w:val="en-US" w:eastAsia="zh-CN"/>
        </w:rPr>
        <w:drawing>
          <wp:inline distT="0" distB="0" distL="114300" distR="114300">
            <wp:extent cx="2267585" cy="2990850"/>
            <wp:effectExtent l="0" t="0" r="3175" b="11430"/>
            <wp:docPr id="6" name="图片 6" descr="IMG_20260114_142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60114_14252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67585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4E1DE">
      <w:pPr>
        <w:jc w:val="left"/>
        <w:rPr>
          <w:rFonts w:hint="default" w:ascii="宋体" w:hAnsi="宋体" w:cs="宋体"/>
          <w:sz w:val="21"/>
          <w:szCs w:val="21"/>
          <w:lang w:val="en-US" w:eastAsia="zh-CN"/>
        </w:rPr>
      </w:pPr>
    </w:p>
    <w:p w14:paraId="553C1408">
      <w:pPr>
        <w:jc w:val="left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706E52DD">
      <w:pPr>
        <w:jc w:val="left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0CC6849F">
      <w:pPr>
        <w:jc w:val="left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435DA1DC">
      <w:pPr>
        <w:jc w:val="left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03360B3A">
      <w:pPr>
        <w:jc w:val="left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3C8C31DB">
      <w:pPr>
        <w:jc w:val="left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2ECB3C00">
      <w:pPr>
        <w:jc w:val="left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3305EAB6">
      <w:pPr>
        <w:jc w:val="left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43D0E76C">
      <w:pPr>
        <w:jc w:val="left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250g鹃城普制豆瓣外袋：</w:t>
      </w:r>
    </w:p>
    <w:p w14:paraId="7B6D9DA7">
      <w:pPr>
        <w:jc w:val="left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default" w:ascii="宋体" w:hAnsi="宋体" w:cs="宋体"/>
          <w:sz w:val="21"/>
          <w:szCs w:val="21"/>
          <w:lang w:val="en-US" w:eastAsia="zh-CN"/>
        </w:rPr>
        <w:drawing>
          <wp:inline distT="0" distB="0" distL="114300" distR="114300">
            <wp:extent cx="2277110" cy="2981960"/>
            <wp:effectExtent l="0" t="0" r="8890" b="5080"/>
            <wp:docPr id="7" name="图片 7" descr="IMG_20260114_142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60114_14243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77110" cy="298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1"/>
          <w:szCs w:val="21"/>
          <w:lang w:val="en-US" w:eastAsia="zh-CN"/>
        </w:rPr>
        <w:drawing>
          <wp:inline distT="0" distB="0" distL="114300" distR="114300">
            <wp:extent cx="2309495" cy="2981325"/>
            <wp:effectExtent l="0" t="0" r="6985" b="5715"/>
            <wp:docPr id="8" name="图片 8" descr="IMG_20260114_142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60114_14244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09495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3B2FB">
      <w:pPr>
        <w:jc w:val="left"/>
        <w:rPr>
          <w:rFonts w:hint="default" w:ascii="宋体" w:hAnsi="宋体" w:cs="宋体"/>
          <w:sz w:val="21"/>
          <w:szCs w:val="21"/>
          <w:lang w:val="en-US" w:eastAsia="zh-CN"/>
        </w:rPr>
      </w:pPr>
    </w:p>
    <w:p w14:paraId="321927FC">
      <w:pPr>
        <w:spacing w:line="400" w:lineRule="exact"/>
        <w:ind w:firstLine="210" w:firstLineChars="100"/>
        <w:rPr>
          <w:rFonts w:hint="eastAsia" w:ascii="宋体" w:hAnsi="宋体" w:cs="宋体"/>
          <w:szCs w:val="21"/>
          <w:lang w:eastAsia="zh-CN"/>
        </w:rPr>
      </w:pPr>
    </w:p>
    <w:sectPr>
      <w:headerReference r:id="rId3" w:type="default"/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新宋体">
    <w:panose1 w:val="02010609030101010101"/>
    <w:charset w:val="86"/>
    <w:family w:val="modern"/>
    <w:pitch w:val="default"/>
    <w:sig w:usb0="00000203" w:usb1="288F0000" w:usb2="00000006" w:usb3="00000000" w:csb0="00040001" w:csb1="00000000"/>
  </w:font>
  <w:font w:name="方正楷体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方正仿宋简体">
    <w:panose1 w:val="02000000000000000000"/>
    <w:charset w:val="86"/>
    <w:family w:val="auto"/>
    <w:pitch w:val="default"/>
    <w:sig w:usb0="A00002BF" w:usb1="184F6CFA" w:usb2="00000012" w:usb3="00000000" w:csb0="0004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FFB410">
    <w:pPr>
      <w:pStyle w:val="3"/>
      <w:pBdr>
        <w:bottom w:val="none" w:color="auto" w:sz="0" w:space="0"/>
      </w:pBdr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0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  <a:effectLst/>
                    </wps:spPr>
                    <wps:txbx>
                      <w:txbxContent>
                        <w:p w14:paraId="4691E1CC">
                          <w:pPr>
                            <w:snapToGrid w:val="0"/>
                            <w:rPr>
                              <w:sz w:val="18"/>
                            </w:rPr>
                          </w:pPr>
                          <w:r>
                            <w:rPr>
                              <w:rFonts w:hint="eastAsia"/>
                            </w:rPr>
                            <w:t>第</w:t>
                          </w: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sz w:val="18"/>
                            </w:rPr>
                            <w:instrText xml:space="preserve"> PAGE  \* MERGEFORMAT </w:instrText>
                          </w:r>
                          <w:r>
                            <w:rPr>
                              <w:sz w:val="18"/>
                            </w:rPr>
                            <w:fldChar w:fldCharType="separate"/>
                          </w:r>
                          <w:r>
                            <w:t>4</w:t>
                          </w:r>
                          <w:r>
                            <w:rPr>
                              <w:sz w:val="18"/>
                            </w:rPr>
                            <w:fldChar w:fldCharType="end"/>
                          </w: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t>页</w:t>
                          </w: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t>共</w:t>
                          </w: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sz w:val="18"/>
                            </w:rPr>
                            <w:t>4</w:t>
                          </w:r>
                          <w:r>
                            <w:rPr>
                              <w:sz w:val="18"/>
                            </w:rPr>
                            <w:fldChar w:fldCharType="end"/>
                          </w: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t>页</w:t>
                          </w:r>
                        </w:p>
                      </w:txbxContent>
                    </wps:txbx>
                    <wps:bodyPr vert="horz" wrap="none" lIns="0" tIns="0" rIns="0" bIns="0" anchor="t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025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zql5uc8AAAAF&#10;AQAADwAAAAAAAAABACAAAAAiAAAAZHJzL2Rvd25yZXYueG1sUEsBAhQAFAAAAAgAh07iQA/iBFLs&#10;AQAA2AMAAA4AAAAAAAAAAQAgAAAAHgEAAGRycy9lMm9Eb2MueG1sUEsFBgAAAAAGAAYAWQEAAHwF&#10;AAAAAA=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4691E1CC">
                    <w:pPr>
                      <w:snapToGrid w:val="0"/>
                      <w:rPr>
                        <w:sz w:val="18"/>
                      </w:rPr>
                    </w:pPr>
                    <w:r>
                      <w:rPr>
                        <w:rFonts w:hint="eastAsia"/>
                      </w:rPr>
                      <w:t>第</w:t>
                    </w:r>
                    <w:r>
                      <w:rPr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fldChar w:fldCharType="begin"/>
                    </w:r>
                    <w:r>
                      <w:rPr>
                        <w:sz w:val="18"/>
                      </w:rPr>
                      <w:instrText xml:space="preserve"> PAGE  \* MERGEFORMAT </w:instrText>
                    </w:r>
                    <w:r>
                      <w:rPr>
                        <w:sz w:val="18"/>
                      </w:rPr>
                      <w:fldChar w:fldCharType="separate"/>
                    </w:r>
                    <w:r>
                      <w:t>4</w:t>
                    </w:r>
                    <w:r>
                      <w:rPr>
                        <w:sz w:val="18"/>
                      </w:rPr>
                      <w:fldChar w:fldCharType="end"/>
                    </w:r>
                    <w:r>
                      <w:rPr>
                        <w:sz w:val="18"/>
                      </w:rPr>
                      <w:t xml:space="preserve"> </w:t>
                    </w:r>
                    <w:r>
                      <w:rPr>
                        <w:rFonts w:hint="eastAsia"/>
                        <w:sz w:val="18"/>
                      </w:rPr>
                      <w:t>页</w:t>
                    </w:r>
                    <w:r>
                      <w:rPr>
                        <w:sz w:val="18"/>
                      </w:rPr>
                      <w:t xml:space="preserve"> </w:t>
                    </w:r>
                    <w:r>
                      <w:rPr>
                        <w:rFonts w:hint="eastAsia"/>
                        <w:sz w:val="18"/>
                      </w:rPr>
                      <w:t>共</w:t>
                    </w:r>
                    <w:r>
                      <w:rPr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rPr>
                        <w:sz w:val="18"/>
                      </w:rPr>
                      <w:t>4</w:t>
                    </w:r>
                    <w:r>
                      <w:rPr>
                        <w:sz w:val="18"/>
                      </w:rPr>
                      <w:fldChar w:fldCharType="end"/>
                    </w:r>
                    <w:r>
                      <w:rPr>
                        <w:sz w:val="18"/>
                      </w:rPr>
                      <w:t xml:space="preserve"> </w:t>
                    </w:r>
                    <w:r>
                      <w:rPr>
                        <w:rFonts w:hint="eastAsia"/>
                        <w:sz w:val="18"/>
                      </w:rPr>
                      <w:t>页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2FA6501"/>
    <w:multiLevelType w:val="singleLevel"/>
    <w:tmpl w:val="A2FA6501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layout v:ext="edit">
      <o:idmap v:ext="edit" data="3,4"/>
    </o:shapelayout>
  </w:hdrShapeDefaults>
  <w:compat>
    <w:spaceForUL/>
    <w:balanceSingleByteDoubleByteWidth/>
    <w:doNotLeaveBackslashAlone/>
    <w:doNotExpandShiftReturn/>
    <w:adjustLineHeightInTable/>
    <w:useFELayout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QwZWFiMDE4YmM5N2FkOGZkNGMzOTY0MzkzNDI0NTkifQ=="/>
  </w:docVars>
  <w:rsids>
    <w:rsidRoot w:val="00A714F8"/>
    <w:rsid w:val="000371CE"/>
    <w:rsid w:val="000D3E3A"/>
    <w:rsid w:val="0012051D"/>
    <w:rsid w:val="00122C1A"/>
    <w:rsid w:val="00164175"/>
    <w:rsid w:val="00183CFF"/>
    <w:rsid w:val="001A4563"/>
    <w:rsid w:val="00214ECC"/>
    <w:rsid w:val="002316AD"/>
    <w:rsid w:val="002B1FBB"/>
    <w:rsid w:val="002C0271"/>
    <w:rsid w:val="002E3ED5"/>
    <w:rsid w:val="0030698A"/>
    <w:rsid w:val="003332C5"/>
    <w:rsid w:val="00382449"/>
    <w:rsid w:val="00395C23"/>
    <w:rsid w:val="003D7FD1"/>
    <w:rsid w:val="0041664C"/>
    <w:rsid w:val="00481BE5"/>
    <w:rsid w:val="004934B8"/>
    <w:rsid w:val="004D3C76"/>
    <w:rsid w:val="005E0B96"/>
    <w:rsid w:val="006356D5"/>
    <w:rsid w:val="00640D9C"/>
    <w:rsid w:val="00671C1E"/>
    <w:rsid w:val="0068559D"/>
    <w:rsid w:val="006C28C0"/>
    <w:rsid w:val="006C3EE5"/>
    <w:rsid w:val="006F08BF"/>
    <w:rsid w:val="00746AD1"/>
    <w:rsid w:val="007470CC"/>
    <w:rsid w:val="00770266"/>
    <w:rsid w:val="00775027"/>
    <w:rsid w:val="007B53B5"/>
    <w:rsid w:val="007C3305"/>
    <w:rsid w:val="008050A9"/>
    <w:rsid w:val="00830BF6"/>
    <w:rsid w:val="008649DD"/>
    <w:rsid w:val="00874DA8"/>
    <w:rsid w:val="008B21D0"/>
    <w:rsid w:val="009C129D"/>
    <w:rsid w:val="009C3A33"/>
    <w:rsid w:val="009D23D4"/>
    <w:rsid w:val="009F28B7"/>
    <w:rsid w:val="00A1560C"/>
    <w:rsid w:val="00A303E9"/>
    <w:rsid w:val="00A67D33"/>
    <w:rsid w:val="00A714F8"/>
    <w:rsid w:val="00A74B76"/>
    <w:rsid w:val="00A8641D"/>
    <w:rsid w:val="00AA4B50"/>
    <w:rsid w:val="00AE7657"/>
    <w:rsid w:val="00B54B21"/>
    <w:rsid w:val="00BA07D9"/>
    <w:rsid w:val="00C55870"/>
    <w:rsid w:val="00CA6939"/>
    <w:rsid w:val="00D1055D"/>
    <w:rsid w:val="00DD5673"/>
    <w:rsid w:val="00E46A81"/>
    <w:rsid w:val="00E96415"/>
    <w:rsid w:val="00EC6017"/>
    <w:rsid w:val="00EE6A7B"/>
    <w:rsid w:val="00F6757D"/>
    <w:rsid w:val="0223142A"/>
    <w:rsid w:val="02996DC4"/>
    <w:rsid w:val="02C11D65"/>
    <w:rsid w:val="031708C9"/>
    <w:rsid w:val="041B280B"/>
    <w:rsid w:val="044943EE"/>
    <w:rsid w:val="05295E06"/>
    <w:rsid w:val="05A04DEE"/>
    <w:rsid w:val="05F14CB7"/>
    <w:rsid w:val="05F86FC3"/>
    <w:rsid w:val="06187C8D"/>
    <w:rsid w:val="06B45013"/>
    <w:rsid w:val="06FE1D9B"/>
    <w:rsid w:val="079D53DB"/>
    <w:rsid w:val="07B35D4A"/>
    <w:rsid w:val="08497449"/>
    <w:rsid w:val="094D341D"/>
    <w:rsid w:val="0A625C67"/>
    <w:rsid w:val="0B4640D0"/>
    <w:rsid w:val="0B950691"/>
    <w:rsid w:val="0D76515C"/>
    <w:rsid w:val="0DEF3867"/>
    <w:rsid w:val="0E3F3599"/>
    <w:rsid w:val="0E6E380C"/>
    <w:rsid w:val="0EB94D3A"/>
    <w:rsid w:val="0F2D7694"/>
    <w:rsid w:val="0F796FF0"/>
    <w:rsid w:val="0F9B6F28"/>
    <w:rsid w:val="0FA201B4"/>
    <w:rsid w:val="113E3458"/>
    <w:rsid w:val="11EA1139"/>
    <w:rsid w:val="12B32BD0"/>
    <w:rsid w:val="13F048E2"/>
    <w:rsid w:val="143A4F5F"/>
    <w:rsid w:val="146828CC"/>
    <w:rsid w:val="14C42CD6"/>
    <w:rsid w:val="15977225"/>
    <w:rsid w:val="15DA2304"/>
    <w:rsid w:val="1628404C"/>
    <w:rsid w:val="18217CEF"/>
    <w:rsid w:val="19197F35"/>
    <w:rsid w:val="199975E4"/>
    <w:rsid w:val="1B2B0C57"/>
    <w:rsid w:val="1B715BFB"/>
    <w:rsid w:val="1B73527D"/>
    <w:rsid w:val="1C9B49DC"/>
    <w:rsid w:val="1D401EA3"/>
    <w:rsid w:val="1D6D7C0E"/>
    <w:rsid w:val="1D835251"/>
    <w:rsid w:val="1DDF1BEC"/>
    <w:rsid w:val="1F1C652A"/>
    <w:rsid w:val="1F956498"/>
    <w:rsid w:val="20493A48"/>
    <w:rsid w:val="20C34F4E"/>
    <w:rsid w:val="20F644A4"/>
    <w:rsid w:val="21797E8A"/>
    <w:rsid w:val="21D21220"/>
    <w:rsid w:val="22430C86"/>
    <w:rsid w:val="226A5432"/>
    <w:rsid w:val="23627FFE"/>
    <w:rsid w:val="239D5AD5"/>
    <w:rsid w:val="23C3459C"/>
    <w:rsid w:val="23ED3DD1"/>
    <w:rsid w:val="250215C6"/>
    <w:rsid w:val="255B46D8"/>
    <w:rsid w:val="26262817"/>
    <w:rsid w:val="26B706D9"/>
    <w:rsid w:val="27291F9E"/>
    <w:rsid w:val="27EA1636"/>
    <w:rsid w:val="27EF372E"/>
    <w:rsid w:val="28E5627F"/>
    <w:rsid w:val="2AB26999"/>
    <w:rsid w:val="2BD500BB"/>
    <w:rsid w:val="2BF05F4F"/>
    <w:rsid w:val="2C1B6F9C"/>
    <w:rsid w:val="2CB76CC5"/>
    <w:rsid w:val="2CC04C11"/>
    <w:rsid w:val="2D5C4788"/>
    <w:rsid w:val="2E7745BD"/>
    <w:rsid w:val="2F106B60"/>
    <w:rsid w:val="30196BEB"/>
    <w:rsid w:val="31F77C08"/>
    <w:rsid w:val="321B58E2"/>
    <w:rsid w:val="32834106"/>
    <w:rsid w:val="33D44C64"/>
    <w:rsid w:val="348F514A"/>
    <w:rsid w:val="34BF19FE"/>
    <w:rsid w:val="35DC260F"/>
    <w:rsid w:val="36632F8F"/>
    <w:rsid w:val="36E90526"/>
    <w:rsid w:val="382B1B34"/>
    <w:rsid w:val="389F2341"/>
    <w:rsid w:val="38C8265A"/>
    <w:rsid w:val="393C09B9"/>
    <w:rsid w:val="3A004437"/>
    <w:rsid w:val="3B0D03F7"/>
    <w:rsid w:val="3CFE2570"/>
    <w:rsid w:val="3D1617E6"/>
    <w:rsid w:val="3DA91ECD"/>
    <w:rsid w:val="3E2D05EE"/>
    <w:rsid w:val="40C54850"/>
    <w:rsid w:val="40F12B52"/>
    <w:rsid w:val="414F5A07"/>
    <w:rsid w:val="422F4422"/>
    <w:rsid w:val="43D32954"/>
    <w:rsid w:val="44AD6D5A"/>
    <w:rsid w:val="458C03F2"/>
    <w:rsid w:val="469A02FA"/>
    <w:rsid w:val="46EA66FF"/>
    <w:rsid w:val="483C7010"/>
    <w:rsid w:val="48AF255B"/>
    <w:rsid w:val="4AFF5C3B"/>
    <w:rsid w:val="4C092C6C"/>
    <w:rsid w:val="4C855396"/>
    <w:rsid w:val="4C903E21"/>
    <w:rsid w:val="4CFA6C7C"/>
    <w:rsid w:val="4E3605DF"/>
    <w:rsid w:val="4E9818E9"/>
    <w:rsid w:val="4E98737F"/>
    <w:rsid w:val="4ED105B4"/>
    <w:rsid w:val="4F715D15"/>
    <w:rsid w:val="501442ED"/>
    <w:rsid w:val="511B7F03"/>
    <w:rsid w:val="51644DBE"/>
    <w:rsid w:val="536271C9"/>
    <w:rsid w:val="54654CC4"/>
    <w:rsid w:val="549D6CE0"/>
    <w:rsid w:val="55430577"/>
    <w:rsid w:val="57343896"/>
    <w:rsid w:val="57C958FD"/>
    <w:rsid w:val="58FB500B"/>
    <w:rsid w:val="5906675A"/>
    <w:rsid w:val="59647887"/>
    <w:rsid w:val="59E00B01"/>
    <w:rsid w:val="5A2F0898"/>
    <w:rsid w:val="5A4B62FE"/>
    <w:rsid w:val="5AC40FB1"/>
    <w:rsid w:val="5AFE597D"/>
    <w:rsid w:val="5BE21473"/>
    <w:rsid w:val="5C0D4E8B"/>
    <w:rsid w:val="60786C20"/>
    <w:rsid w:val="611F7EE9"/>
    <w:rsid w:val="623128A5"/>
    <w:rsid w:val="62493B9F"/>
    <w:rsid w:val="626671FB"/>
    <w:rsid w:val="632D1B6F"/>
    <w:rsid w:val="635F480F"/>
    <w:rsid w:val="6370537F"/>
    <w:rsid w:val="64127E89"/>
    <w:rsid w:val="64590086"/>
    <w:rsid w:val="653F6042"/>
    <w:rsid w:val="65AA1BB8"/>
    <w:rsid w:val="65B459FB"/>
    <w:rsid w:val="65DE1DB1"/>
    <w:rsid w:val="668E5962"/>
    <w:rsid w:val="67BF100B"/>
    <w:rsid w:val="684B311F"/>
    <w:rsid w:val="698F6CBE"/>
    <w:rsid w:val="69E668DC"/>
    <w:rsid w:val="6A043B78"/>
    <w:rsid w:val="6A2E78BF"/>
    <w:rsid w:val="6A95793E"/>
    <w:rsid w:val="6BA00DF0"/>
    <w:rsid w:val="6C707145"/>
    <w:rsid w:val="6D144001"/>
    <w:rsid w:val="6EBF3FE6"/>
    <w:rsid w:val="6F354994"/>
    <w:rsid w:val="6F5A2F04"/>
    <w:rsid w:val="6F6D240A"/>
    <w:rsid w:val="6FF46EB5"/>
    <w:rsid w:val="715F6D80"/>
    <w:rsid w:val="71DC10FF"/>
    <w:rsid w:val="75435563"/>
    <w:rsid w:val="75844686"/>
    <w:rsid w:val="7656488C"/>
    <w:rsid w:val="767975B7"/>
    <w:rsid w:val="767E1A75"/>
    <w:rsid w:val="76C96671"/>
    <w:rsid w:val="77D97C25"/>
    <w:rsid w:val="78082FB5"/>
    <w:rsid w:val="791407B4"/>
    <w:rsid w:val="79222600"/>
    <w:rsid w:val="794964C4"/>
    <w:rsid w:val="79D41E56"/>
    <w:rsid w:val="79E82189"/>
    <w:rsid w:val="7A186D5D"/>
    <w:rsid w:val="7A795AFD"/>
    <w:rsid w:val="7B14665D"/>
    <w:rsid w:val="7B9804EC"/>
    <w:rsid w:val="7BAA22BC"/>
    <w:rsid w:val="7C522A0B"/>
    <w:rsid w:val="7D4A4527"/>
    <w:rsid w:val="7E4A0D41"/>
    <w:rsid w:val="7EA86C6C"/>
    <w:rsid w:val="7ED369D3"/>
    <w:rsid w:val="7F9E6CB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 w:locked="1"/>
    <w:lsdException w:qFormat="1" w:uiPriority="9" w:name="heading 2" w:locked="1"/>
    <w:lsdException w:qFormat="1" w:uiPriority="9" w:name="heading 3" w:locked="1"/>
    <w:lsdException w:qFormat="1" w:uiPriority="9" w:name="heading 4" w:locked="1"/>
    <w:lsdException w:qFormat="1" w:uiPriority="9" w:name="heading 5" w:locked="1"/>
    <w:lsdException w:qFormat="1" w:uiPriority="9" w:name="heading 6" w:locked="1"/>
    <w:lsdException w:qFormat="1" w:uiPriority="9" w:name="heading 7" w:locked="1"/>
    <w:lsdException w:qFormat="1" w:uiPriority="9" w:name="heading 8" w:locked="1"/>
    <w:lsdException w:qFormat="1" w:uiPriority="9" w:name="heading 9" w:locked="1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iPriority="39" w:name="toc 1" w:locked="1"/>
    <w:lsdException w:uiPriority="39" w:name="toc 2" w:locked="1"/>
    <w:lsdException w:uiPriority="39" w:name="toc 3" w:locked="1"/>
    <w:lsdException w:uiPriority="39" w:name="toc 4" w:locked="1"/>
    <w:lsdException w:uiPriority="39" w:name="toc 5" w:locked="1"/>
    <w:lsdException w:uiPriority="39" w:name="toc 6" w:locked="1"/>
    <w:lsdException w:uiPriority="39" w:name="toc 7" w:locked="1"/>
    <w:lsdException w:uiPriority="39" w:name="toc 8" w:locked="1"/>
    <w:lsdException w:uiPriority="39" w:name="toc 9" w:locked="1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35" w:name="caption" w:locked="1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0" w:semiHidden="0" w:name="Title" w:locked="1"/>
    <w:lsdException w:unhideWhenUsed="0" w:uiPriority="0" w:semiHidden="0" w:name="Closing"/>
    <w:lsdException w:unhideWhenUsed="0" w:uiPriority="0" w:semiHidden="0" w:name="Signature"/>
    <w:lsdException w:qFormat="1" w:unhideWhenUsed="0" w:uiPriority="99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11" w:semiHidden="0" w:name="Subtitle" w:locked="1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22" w:semiHidden="0" w:name="Strong" w:locked="1"/>
    <w:lsdException w:qFormat="1" w:unhideWhenUsed="0" w:uiPriority="20" w:semiHidden="0" w:name="Emphasis" w:locked="1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iPriority="99" w:name="Table Simple 1" w:locked="1"/>
    <w:lsdException w:uiPriority="99" w:name="Table Simple 2" w:locked="1"/>
    <w:lsdException w:uiPriority="99" w:name="Table Simple 3" w:locked="1"/>
    <w:lsdException w:uiPriority="99" w:name="Table Classic 1" w:locked="1"/>
    <w:lsdException w:uiPriority="99" w:name="Table Classic 2" w:locked="1"/>
    <w:lsdException w:uiPriority="99" w:name="Table Classic 3" w:locked="1"/>
    <w:lsdException w:uiPriority="99" w:name="Table Classic 4" w:locked="1"/>
    <w:lsdException w:uiPriority="99" w:name="Table Colorful 1" w:locked="1"/>
    <w:lsdException w:uiPriority="99" w:name="Table Colorful 2" w:locked="1"/>
    <w:lsdException w:uiPriority="99" w:name="Table Colorful 3" w:locked="1"/>
    <w:lsdException w:uiPriority="99" w:name="Table Columns 1" w:locked="1"/>
    <w:lsdException w:uiPriority="99" w:name="Table Columns 2" w:locked="1"/>
    <w:lsdException w:uiPriority="99" w:name="Table Columns 3" w:locked="1"/>
    <w:lsdException w:uiPriority="99" w:name="Table Columns 4" w:locked="1"/>
    <w:lsdException w:uiPriority="99" w:name="Table Columns 5" w:locked="1"/>
    <w:lsdException w:uiPriority="99" w:name="Table Grid 1" w:locked="1"/>
    <w:lsdException w:uiPriority="99" w:name="Table Grid 2" w:locked="1"/>
    <w:lsdException w:uiPriority="99" w:name="Table Grid 3" w:locked="1"/>
    <w:lsdException w:uiPriority="99" w:name="Table Grid 4" w:locked="1"/>
    <w:lsdException w:uiPriority="99" w:name="Table Grid 5" w:locked="1"/>
    <w:lsdException w:uiPriority="99" w:name="Table Grid 6" w:locked="1"/>
    <w:lsdException w:uiPriority="99" w:name="Table Grid 7" w:locked="1"/>
    <w:lsdException w:uiPriority="99" w:name="Table Grid 8" w:locked="1"/>
    <w:lsdException w:uiPriority="99" w:name="Table List 1" w:locked="1"/>
    <w:lsdException w:uiPriority="99" w:name="Table List 2" w:locked="1"/>
    <w:lsdException w:uiPriority="99" w:name="Table List 3" w:locked="1"/>
    <w:lsdException w:uiPriority="99" w:name="Table List 4" w:locked="1"/>
    <w:lsdException w:uiPriority="99" w:name="Table List 5" w:locked="1"/>
    <w:lsdException w:uiPriority="99" w:name="Table List 6" w:locked="1"/>
    <w:lsdException w:uiPriority="99" w:name="Table List 7" w:locked="1"/>
    <w:lsdException w:uiPriority="99" w:name="Table List 8" w:locked="1"/>
    <w:lsdException w:uiPriority="99" w:name="Table 3D effects 1" w:locked="1"/>
    <w:lsdException w:uiPriority="99" w:name="Table 3D effects 2" w:locked="1"/>
    <w:lsdException w:uiPriority="99" w:name="Table 3D effects 3" w:locked="1"/>
    <w:lsdException w:uiPriority="99" w:name="Table Contemporary" w:locked="1"/>
    <w:lsdException w:uiPriority="99" w:name="Table Elegant" w:locked="1"/>
    <w:lsdException w:uiPriority="99" w:name="Table Professional" w:locked="1"/>
    <w:lsdException w:uiPriority="99" w:name="Table Subtle 1" w:locked="1"/>
    <w:lsdException w:uiPriority="99" w:name="Table Subtle 2" w:locked="1"/>
    <w:lsdException w:uiPriority="99" w:name="Table Web 1" w:locked="1"/>
    <w:lsdException w:uiPriority="99" w:name="Table Web 2" w:locked="1"/>
    <w:lsdException w:uiPriority="99" w:name="Table Web 3" w:locked="1"/>
    <w:lsdException w:unhideWhenUsed="0" w:uiPriority="0" w:semiHidden="0" w:name="Balloon Text"/>
    <w:lsdException w:qFormat="1" w:unhideWhenUsed="0" w:uiPriority="59" w:semiHidden="0" w:name="Table Grid" w:locked="1"/>
    <w:lsdException w:uiPriority="99" w:name="Table Theme" w:locked="1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99"/>
  </w:style>
  <w:style w:type="table" w:default="1" w:styleId="4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locked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Hyperlink"/>
    <w:basedOn w:val="6"/>
    <w:qFormat/>
    <w:uiPriority w:val="99"/>
    <w:rPr>
      <w:rFonts w:cs="Times New Roman"/>
      <w:color w:val="0000FF"/>
      <w:u w:val="single"/>
    </w:rPr>
  </w:style>
  <w:style w:type="character" w:customStyle="1" w:styleId="8">
    <w:name w:val="Footer Char"/>
    <w:basedOn w:val="6"/>
    <w:link w:val="2"/>
    <w:semiHidden/>
    <w:qFormat/>
    <w:locked/>
    <w:uiPriority w:val="99"/>
    <w:rPr>
      <w:rFonts w:cs="Times New Roman"/>
      <w:sz w:val="18"/>
      <w:szCs w:val="18"/>
    </w:rPr>
  </w:style>
  <w:style w:type="character" w:customStyle="1" w:styleId="9">
    <w:name w:val="Header Char"/>
    <w:basedOn w:val="6"/>
    <w:link w:val="3"/>
    <w:semiHidden/>
    <w:qFormat/>
    <w:locked/>
    <w:uiPriority w:val="99"/>
    <w:rPr>
      <w:rFonts w:cs="Times New Roman"/>
      <w:sz w:val="18"/>
      <w:szCs w:val="18"/>
    </w:rPr>
  </w:style>
  <w:style w:type="paragraph" w:customStyle="1" w:styleId="10">
    <w:name w:val="No Spacing"/>
    <w:qFormat/>
    <w:uiPriority w:val="0"/>
    <w:pPr>
      <w:widowControl w:val="0"/>
      <w:spacing w:after="0" w:line="240" w:lineRule="auto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11">
    <w:name w:val="列出段落1"/>
    <w:basedOn w:val="1"/>
    <w:qFormat/>
    <w:uiPriority w:val="99"/>
    <w:pPr>
      <w:ind w:firstLine="420" w:firstLineChars="200"/>
    </w:pPr>
    <w:rPr>
      <w:rFonts w:ascii="Calibri" w:hAnsi="Calibri"/>
      <w:szCs w:val="22"/>
    </w:rPr>
  </w:style>
  <w:style w:type="paragraph" w:customStyle="1" w:styleId="12">
    <w:name w:val="_Style 2"/>
    <w:qFormat/>
    <w:uiPriority w:val="99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13">
    <w:name w:val="Default"/>
    <w:qFormat/>
    <w:uiPriority w:val="0"/>
    <w:pPr>
      <w:widowControl w:val="0"/>
      <w:autoSpaceDE w:val="0"/>
      <w:autoSpaceDN w:val="0"/>
      <w:adjustRightInd w:val="0"/>
    </w:pPr>
    <w:rPr>
      <w:rFonts w:ascii="黑体" w:hAnsi="Times New Roman" w:eastAsia="黑体" w:cs="Times New Roman"/>
      <w:color w:val="000000"/>
      <w:kern w:val="2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customXml" Target="../customXml/item1.xml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Company>微软中国</Company>
  <Pages>4</Pages>
  <Words>391</Words>
  <Characters>431</Characters>
  <Lines>0</Lines>
  <Paragraphs>0</Paragraphs>
  <TotalTime>0</TotalTime>
  <ScaleCrop>false</ScaleCrop>
  <LinksUpToDate>false</LinksUpToDate>
  <CharactersWithSpaces>562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2014-03-11T07:47:00Z</dcterms:created>
  <dc:creator>薛晖君</dc:creator>
  <cp:lastModifiedBy>不搭</cp:lastModifiedBy>
  <cp:lastPrinted>2022-11-02T01:26:00Z</cp:lastPrinted>
  <dcterms:modified xsi:type="dcterms:W3CDTF">2026-01-23T02:13:20Z</dcterms:modified>
  <dc:title>询  价  单</dc:title>
  <cp:revision>22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32CF0DFFC9F0471492DF445A4D6863F9_13</vt:lpwstr>
  </property>
  <property fmtid="{D5CDD505-2E9C-101B-9397-08002B2CF9AE}" pid="4" name="KSOTemplateDocerSaveRecord">
    <vt:lpwstr>eyJoZGlkIjoiY2Q1Y2E5YzQ4MzhhNTM1ZWZlNWMzOTE0MjY2ZWJiOWUiLCJ1c2VySWQiOiIxMzM5ODE5NyJ9</vt:lpwstr>
  </property>
</Properties>
</file>